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CIVIL PÚBLICA</w:t>
      </w:r>
    </w:p>
    <w:p/>
    <w:p/>
    <w:p>
      <w:r>
        <w:rPr>
          <w:b/>
          <w:sz w:val="20"/>
        </w:rPr>
        <w:t>EXCELENTÍSSIMO(A) SENHOR(A) DOUTOR(A) JUIZ(A) DE DIREITO DA ___ VARA CÍVEL DA COMARCA DE __________________________</w:t>
      </w:r>
    </w:p>
    <w:p/>
    <w:p/>
    <w:p>
      <w:r>
        <w:rPr>
          <w:b w:val="0"/>
          <w:sz w:val="20"/>
        </w:rPr>
        <w:t>AUTOR: Ministério Público do Estado de ___________________, com endereço na ________________________________, CEP ____________, telefone (__) ______-______, representado por seu Promotor de Justiça, conforme instrumento de nomeação em anexo.</w:t>
      </w:r>
    </w:p>
    <w:p/>
    <w:p>
      <w:r>
        <w:rPr>
          <w:b w:val="0"/>
          <w:sz w:val="20"/>
        </w:rPr>
        <w:t>RÉU: ________________________________, pessoa jurídica de direito público/privado, inscrita no CNPJ sob nº ________________, com sede na ________________________________, CEP ____________, neste ato representada por seu representante legal.</w:t>
      </w:r>
    </w:p>
    <w:p/>
    <w:p/>
    <w:p>
      <w:pPr>
        <w:jc w:val="left"/>
      </w:pPr>
      <w:r>
        <w:rPr>
          <w:b/>
          <w:sz w:val="22"/>
        </w:rPr>
        <w:t>I – DOS FATOS</w:t>
      </w:r>
    </w:p>
    <w:p>
      <w:r>
        <w:rPr>
          <w:b w:val="0"/>
          <w:sz w:val="20"/>
        </w:rPr>
        <w:t>O Ministério Público, no exercício de suas funções institucionais previstas no artigo 129, inciso III, da Constituição Federal, vem perante este juízo propor a presente Ação Civil Pública contra o Réu em razão dos fatos a seguir expostos.</w:t>
      </w:r>
    </w:p>
    <w:p/>
    <w:p>
      <w:r>
        <w:rPr>
          <w:b w:val="0"/>
          <w:sz w:val="20"/>
        </w:rPr>
        <w:t>1. Descrição detalhada dos fatos que motivaram a propositura da ação, ressaltando a existência de dano ou ameaça de dano ao meio ambiente, ao consumidor, à ordem urbanística, ao patrimônio público ou social, à moralidade administrativa, ao patrimônio histórico e cultural, ou a outros interesses difusos e coletivos tutelados pela legislação vigente.</w:t>
      </w:r>
    </w:p>
    <w:p/>
    <w:p>
      <w:r>
        <w:rPr>
          <w:b w:val="0"/>
          <w:sz w:val="20"/>
        </w:rPr>
        <w:t>2. Exposição das circunstâncias, datas, locais e demais elementos que comprovem a ocorrência dos fatos narrados.</w:t>
      </w:r>
    </w:p>
    <w:p/>
    <w:p/>
    <w:p>
      <w:pPr>
        <w:jc w:val="left"/>
      </w:pPr>
      <w:r>
        <w:rPr>
          <w:b/>
          <w:sz w:val="22"/>
        </w:rPr>
        <w:t>II – DOS FUNDAMENTOS JURÍDICOS</w:t>
      </w:r>
    </w:p>
    <w:p>
      <w:r>
        <w:rPr>
          <w:b w:val="0"/>
          <w:sz w:val="20"/>
        </w:rPr>
        <w:t>A presente ação fundamenta-se nas disposições legais e constitucionais que asseguram a proteção dos direitos difusos e coletivos, especialmente:</w:t>
      </w:r>
    </w:p>
    <w:p>
      <w:r>
        <w:rPr>
          <w:b w:val="0"/>
          <w:sz w:val="20"/>
        </w:rPr>
        <w:t>- Constituição Federal, art. 5º, incisos XXXIII, XL e LXXIII;</w:t>
      </w:r>
    </w:p>
    <w:p>
      <w:r>
        <w:rPr>
          <w:b w:val="0"/>
          <w:sz w:val="20"/>
        </w:rPr>
        <w:t>- Constituição Federal, art. 129, inciso III;</w:t>
      </w:r>
    </w:p>
    <w:p>
      <w:r>
        <w:rPr>
          <w:b w:val="0"/>
          <w:sz w:val="20"/>
        </w:rPr>
        <w:t>- Lei nº 7.347/1985 (Lei da Ação Civil Pública);</w:t>
      </w:r>
    </w:p>
    <w:p>
      <w:r>
        <w:rPr>
          <w:b w:val="0"/>
          <w:sz w:val="20"/>
        </w:rPr>
        <w:t>- Código de Defesa do Consumidor (Lei nº 8.078/1990), quando cabível;</w:t>
      </w:r>
    </w:p>
    <w:p>
      <w:r>
        <w:rPr>
          <w:b w:val="0"/>
          <w:sz w:val="20"/>
        </w:rPr>
        <w:t>- Lei nº 6.938/1981 (Política Nacional do Meio Ambiente), quando for o caso;</w:t>
      </w:r>
    </w:p>
    <w:p>
      <w:r>
        <w:rPr>
          <w:b w:val="0"/>
          <w:sz w:val="20"/>
        </w:rPr>
        <w:t>- Demais normas infraconstitucionais aplicáveis.</w:t>
      </w:r>
    </w:p>
    <w:p/>
    <w:p>
      <w:r>
        <w:rPr>
          <w:b w:val="0"/>
          <w:sz w:val="20"/>
        </w:rPr>
        <w:t>Diante do exposto, resta configurada a existência de dano e/ou ameaça ao bem jurídico tutelado, justificando o ajuizamento da presente ação.</w:t>
      </w:r>
    </w:p>
    <w:p/>
    <w:p/>
    <w:p>
      <w:pPr>
        <w:jc w:val="left"/>
      </w:pPr>
      <w:r>
        <w:rPr>
          <w:b/>
          <w:sz w:val="22"/>
        </w:rPr>
        <w:t>III – DO DIREITO</w:t>
      </w:r>
    </w:p>
    <w:p>
      <w:r>
        <w:rPr>
          <w:b w:val="0"/>
          <w:sz w:val="20"/>
        </w:rPr>
        <w:t>O direito à tutela coletiva é assegurado pela Constituição e pela legislação infraconstitucional, garantindo a proteção dos interesses difusos e coletivos, conforme artigos e dispositivos mencionados, que conferem legitimidade ao Ministério Público para agir em defesa da sociedade.</w:t>
      </w:r>
    </w:p>
    <w:p/>
    <w:p>
      <w:r>
        <w:rPr>
          <w:b w:val="0"/>
          <w:sz w:val="20"/>
        </w:rPr>
        <w:t>A jurisprudência consolidada do Supremo Tribunal Federal e do Superior Tribunal de Justiça reconhece a importância da ação civil pública para a efetivação dos direitos coletivos, impondo ao Poder Judiciário o dever de assegurar a sua proteção.</w:t>
      </w:r>
    </w:p>
    <w:p/>
    <w:p/>
    <w:p>
      <w:pPr>
        <w:jc w:val="left"/>
      </w:pPr>
      <w:r>
        <w:rPr>
          <w:b/>
          <w:sz w:val="22"/>
        </w:rPr>
        <w:t>IV – DOS PEDIDOS</w:t>
      </w:r>
    </w:p>
    <w:p>
      <w:r>
        <w:rPr>
          <w:b w:val="0"/>
          <w:sz w:val="20"/>
        </w:rPr>
        <w:t>Diante do exposto, o Ministério Público requer a Vossa Excelência:</w:t>
      </w:r>
    </w:p>
    <w:p>
      <w:r>
        <w:rPr>
          <w:b w:val="0"/>
          <w:sz w:val="20"/>
        </w:rPr>
        <w:t>1. A concessão da tutela antecipada para que o Réu adote imediatamente as medidas necessárias para cessar o dano e evitar sua continuidade e/ou agravamento;</w:t>
      </w:r>
    </w:p>
    <w:p>
      <w:r>
        <w:rPr>
          <w:b w:val="0"/>
          <w:sz w:val="20"/>
        </w:rPr>
        <w:t>2. A citação do Réu para, querendo, contestar a presente ação no prazo legal;</w:t>
      </w:r>
    </w:p>
    <w:p>
      <w:r>
        <w:rPr>
          <w:b w:val="0"/>
          <w:sz w:val="20"/>
        </w:rPr>
        <w:t>3. A procedência total da ação, declarando-se a responsabilidade do Réu e condenando-o à reparação integral dos danos causados;</w:t>
      </w:r>
    </w:p>
    <w:p>
      <w:r>
        <w:rPr>
          <w:b w:val="0"/>
          <w:sz w:val="20"/>
        </w:rPr>
        <w:t>4. A condenação do Réu à obrigação de fazer, consistente na adoção das medidas administrativas, técnicas e/ou operacionais necessárias para a prevenção de novos danos;</w:t>
      </w:r>
    </w:p>
    <w:p>
      <w:r>
        <w:rPr>
          <w:b w:val="0"/>
          <w:sz w:val="20"/>
        </w:rPr>
        <w:t>5. A condenação do Réu ao pagamento de multa diária, em caso de descumprimento das obrigações impostas;</w:t>
      </w:r>
    </w:p>
    <w:p>
      <w:r>
        <w:rPr>
          <w:b w:val="0"/>
          <w:sz w:val="20"/>
        </w:rPr>
        <w:t>6. A condenação do Réu ao pagamento das custas processuais e honorários advocatícios, se houver;</w:t>
      </w:r>
    </w:p>
    <w:p>
      <w:r>
        <w:rPr>
          <w:b w:val="0"/>
          <w:sz w:val="20"/>
        </w:rPr>
        <w:t>7. A produção de todas as provas admitidas em direito, em especial a pericial, testemunhal e documental;</w:t>
      </w:r>
    </w:p>
    <w:p>
      <w:r>
        <w:rPr>
          <w:b w:val="0"/>
          <w:sz w:val="20"/>
        </w:rPr>
        <w:t>8. A intimação do Ministério Público para acompanhar todas as fases do processo, nos termos do artigo 82, inciso III, do Código de Processo Civil.</w:t>
      </w:r>
    </w:p>
    <w:p/>
    <w:p/>
    <w:p>
      <w:pPr>
        <w:jc w:val="left"/>
      </w:pPr>
      <w:r>
        <w:rPr>
          <w:b/>
          <w:sz w:val="22"/>
        </w:rPr>
        <w:t>V – DO VALOR DA CAUSA</w:t>
      </w:r>
    </w:p>
    <w:p>
      <w:r>
        <w:rPr>
          <w:b w:val="0"/>
          <w:sz w:val="20"/>
        </w:rPr>
        <w:t>Dá-se à presente causa o valor de R$ ____________________________, para efeitos fiscais e de alçada.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______________________________, ___ de ____________________ de ________</w:t>
      </w:r>
    </w:p>
    <w:p/>
    <w:p>
      <w:r>
        <w:rPr>
          <w:b w:val="0"/>
          <w:sz w:val="20"/>
        </w:rPr>
        <w:t>Promotor(a) de Justiça</w:t>
      </w:r>
    </w:p>
    <w:p>
      <w:r>
        <w:rPr>
          <w:b w:val="0"/>
          <w:sz w:val="20"/>
        </w:rPr>
        <w:t>Ministério Público do Estado de 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https://adv-modelos.com/acao-civil-publica/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cao-civil-publi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