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APELAÇÃO PARA O JUIZADO ESPECIAL CRIMINAL – JECRIM</w:t>
      </w:r>
    </w:p>
    <w:p/>
    <w:p/>
    <w:p>
      <w:r>
        <w:rPr>
          <w:b w:val="0"/>
          <w:i w:val="0"/>
          <w:sz w:val="20"/>
        </w:rPr>
        <w:t>EXCELENTÍSSIMO(A) SENHOR(A) JUIZ(A) DE DIREITO DO JUIZADO ESPECIAL CRIMINAL DA COMARCA DE ____________________</w:t>
      </w:r>
    </w:p>
    <w:p/>
    <w:p>
      <w:r>
        <w:rPr>
          <w:b w:val="0"/>
          <w:i w:val="0"/>
          <w:sz w:val="20"/>
        </w:rPr>
        <w:t>Processo nº: ____________________________</w:t>
      </w:r>
    </w:p>
    <w:p/>
    <w:p>
      <w:r>
        <w:rPr>
          <w:b w:val="0"/>
          <w:i w:val="0"/>
          <w:sz w:val="20"/>
        </w:rPr>
        <w:t>Apelante: _______________________________________________</w:t>
      </w:r>
    </w:p>
    <w:p>
      <w:r>
        <w:rPr>
          <w:b w:val="0"/>
          <w:i w:val="0"/>
          <w:sz w:val="20"/>
        </w:rPr>
        <w:t>Advogado(a): _____________________________________________</w:t>
      </w:r>
    </w:p>
    <w:p>
      <w:r>
        <w:rPr>
          <w:b/>
          <w:sz w:val="22"/>
        </w:rPr>
        <w:t>OAB: _____________________________</w:t>
      </w:r>
    </w:p>
    <w:p/>
    <w:p>
      <w:r>
        <w:rPr>
          <w:b w:val="0"/>
          <w:i w:val="0"/>
          <w:sz w:val="20"/>
        </w:rPr>
        <w:t>Apelado: ________________________________________________</w:t>
      </w:r>
    </w:p>
    <w:p/>
    <w:p>
      <w:r>
        <w:rPr>
          <w:b/>
          <w:sz w:val="22"/>
        </w:rPr>
        <w:t>APELAÇÃO</w:t>
      </w:r>
    </w:p>
    <w:p/>
    <w:p>
      <w:r>
        <w:rPr>
          <w:b w:val="0"/>
          <w:i w:val="0"/>
          <w:sz w:val="20"/>
        </w:rPr>
        <w:t>O(A) Apelante, qualificado(a) nos autos do processo em epígrafe, por seu advogado infra-assinado, inconformado(a) com a r. sentença proferida, vem, respeitosamente, interpor a presente</w:t>
      </w:r>
    </w:p>
    <w:p>
      <w:r>
        <w:rPr>
          <w:b w:val="0"/>
          <w:i w:val="0"/>
          <w:sz w:val="20"/>
        </w:rPr>
        <w:t>APELAÇÃO, com fulcro no artigo 41 da Lei nº 9.099/95, requerendo seu recebimento e encaminhamento ao Egrégio Tribunal de Justiça para que seja reformada a decisão.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i w:val="0"/>
          <w:sz w:val="20"/>
        </w:rPr>
        <w:t>Relatar de forma clara e objetiva os fatos que motivaram a propositura da ação penal, bem como as circunstâncias relevantes para a compreensão do caso, ressaltando os pontos que merecem revisão pela instância superior.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i w:val="0"/>
          <w:sz w:val="20"/>
        </w:rPr>
        <w:t>1. Da Tempestividade</w:t>
      </w:r>
    </w:p>
    <w:p/>
    <w:p>
      <w:r>
        <w:rPr>
          <w:b w:val="0"/>
          <w:i w:val="0"/>
          <w:sz w:val="20"/>
        </w:rPr>
        <w:t>A presente apelação é tempestiva, tendo em vista que foi interposta dentro do prazo legal de 10 (dez) dias úteis, conforme dispõe o artigo 42 da Lei nº 9.099/95.</w:t>
      </w:r>
    </w:p>
    <w:p/>
    <w:p>
      <w:r>
        <w:rPr>
          <w:b w:val="0"/>
          <w:i w:val="0"/>
          <w:sz w:val="20"/>
        </w:rPr>
        <w:t>2. Da Nulidade (se houver)</w:t>
      </w:r>
    </w:p>
    <w:p/>
    <w:p>
      <w:r>
        <w:rPr>
          <w:b w:val="0"/>
          <w:i w:val="0"/>
          <w:sz w:val="20"/>
        </w:rPr>
        <w:t>Caso tenha ocorrido alguma nulidade no processo, descrever detalhadamente os vícios e fundamentos jurídicos que a caracterizam, indicando a necessidade de anulação da sentença.</w:t>
      </w:r>
    </w:p>
    <w:p/>
    <w:p>
      <w:r>
        <w:rPr>
          <w:b w:val="0"/>
          <w:i w:val="0"/>
          <w:sz w:val="20"/>
        </w:rPr>
        <w:t>3. Da Insuficiência de Provas</w:t>
      </w:r>
    </w:p>
    <w:p/>
    <w:p>
      <w:r>
        <w:rPr>
          <w:b w:val="0"/>
          <w:i w:val="0"/>
          <w:sz w:val="20"/>
        </w:rPr>
        <w:t>Argumentar sobre a fragilidade das provas constantes nos autos, indicando contradições, ausência de comprovação ou qualquer aspecto que comprometa a condenação.</w:t>
      </w:r>
    </w:p>
    <w:p/>
    <w:p>
      <w:r>
        <w:rPr>
          <w:b w:val="0"/>
          <w:i w:val="0"/>
          <w:sz w:val="20"/>
        </w:rPr>
        <w:t>4. Da Inexistência do Tipo Penal ou Excludentes de Ilicitude</w:t>
      </w:r>
    </w:p>
    <w:p/>
    <w:p>
      <w:r>
        <w:rPr>
          <w:b w:val="0"/>
          <w:i w:val="0"/>
          <w:sz w:val="20"/>
        </w:rPr>
        <w:t>Demonstrar, fundamentadamente, que a conduta atribuída ao apelante não constitui crime ou que há excludentes de ilicitude, como legítima defesa, estado de necessidade, estrito cumprimento do dever legal, entre outras.</w:t>
      </w:r>
    </w:p>
    <w:p/>
    <w:p>
      <w:r>
        <w:rPr>
          <w:b w:val="0"/>
          <w:i w:val="0"/>
          <w:sz w:val="20"/>
        </w:rPr>
        <w:t>5. Dos Direitos do Apelante</w:t>
      </w:r>
    </w:p>
    <w:p/>
    <w:p>
      <w:r>
        <w:rPr>
          <w:b w:val="0"/>
          <w:i w:val="0"/>
          <w:sz w:val="20"/>
        </w:rPr>
        <w:t>Reforçar o princípio do contraditório e da ampla defesa, ressaltando eventuais falhas na apreciação das provas ou na valoração dos fatos pelo juízo a quo.</w:t>
      </w:r>
    </w:p>
    <w:p/>
    <w:p>
      <w:r>
        <w:rPr>
          <w:b/>
          <w:sz w:val="22"/>
        </w:rPr>
        <w:t>III – DO PEDIDO</w:t>
      </w:r>
    </w:p>
    <w:p/>
    <w:p>
      <w:r>
        <w:rPr>
          <w:b w:val="0"/>
          <w:i w:val="0"/>
          <w:sz w:val="20"/>
        </w:rPr>
        <w:t>Diante do exposto, requer-se:</w:t>
      </w:r>
    </w:p>
    <w:p/>
    <w:p>
      <w:r>
        <w:rPr>
          <w:b w:val="0"/>
          <w:i w:val="0"/>
          <w:sz w:val="20"/>
        </w:rPr>
        <w:t>a) O conhecimento e provimento da presente apelação para reformar a sentença recorrida, absolvendo o Apelante das imputações que lhe foram feitas;</w:t>
      </w:r>
    </w:p>
    <w:p/>
    <w:p>
      <w:r>
        <w:rPr>
          <w:b w:val="0"/>
          <w:i w:val="0"/>
          <w:sz w:val="20"/>
        </w:rPr>
        <w:t>b) Caso não seja esse o entendimento, que seja a pena fixada conforme os princípios da proporcionalidade e razoabilidade, observando as circunstâncias judiciais do artigo 59 do Código Penal;</w:t>
      </w:r>
    </w:p>
    <w:p/>
    <w:p>
      <w:r>
        <w:rPr>
          <w:b w:val="0"/>
          <w:i w:val="0"/>
          <w:sz w:val="20"/>
        </w:rPr>
        <w:t>c) A intimação do Ministério Público para apresentar contrarrazões;</w:t>
      </w:r>
    </w:p>
    <w:p/>
    <w:p>
      <w:r>
        <w:rPr>
          <w:b w:val="0"/>
          <w:i w:val="0"/>
          <w:sz w:val="20"/>
        </w:rPr>
        <w:t>d) A juntada das custas de preparo ou declaração de isenção, se for o caso;</w:t>
      </w:r>
    </w:p>
    <w:p/>
    <w:p>
      <w:r>
        <w:rPr>
          <w:b w:val="0"/>
          <w:i w:val="0"/>
          <w:sz w:val="20"/>
        </w:rPr>
        <w:t>e) A concessão dos benefícios da justiça gratuita, caso o Apelante preencha os requisitos legais.</w:t>
      </w:r>
    </w:p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__________________________, ____ de ____________________ de _________.</w:t>
      </w:r>
    </w:p>
    <w:p/>
    <w:p>
      <w:r>
        <w:rPr>
          <w:b w:val="0"/>
          <w:i w:val="0"/>
          <w:sz w:val="20"/>
        </w:rPr>
        <w:t>______________________________________________</w:t>
      </w:r>
    </w:p>
    <w:p>
      <w:r>
        <w:rPr>
          <w:b w:val="0"/>
          <w:i w:val="0"/>
          <w:sz w:val="20"/>
        </w:rPr>
        <w:t>Advogado(a)</w:t>
      </w:r>
    </w:p>
    <w:p>
      <w:r>
        <w:rPr>
          <w:b w:val="0"/>
          <w:i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https://adv-modelos.com/apelacao-jecrim/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pelacao-jecrim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