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AÇÃO DE MODIFICAÇÃO DE GUARDA</w:t>
      </w:r>
    </w:p>
    <w:p/>
    <w:p/>
    <w:p>
      <w:r>
        <w:rPr>
          <w:b/>
          <w:sz w:val="20"/>
        </w:rPr>
        <w:t>EXCELENTÍSSIMO(A) SENHOR(A) DOUTOR(A) JUIZ(A) DE DIREITO DA VARA DE FAMÍLIA DA COMARCA DE __________________________</w:t>
      </w:r>
    </w:p>
    <w:p/>
    <w:p>
      <w:pPr>
        <w:jc w:val="left"/>
      </w:pPr>
      <w:r>
        <w:rPr>
          <w:b/>
          <w:sz w:val="22"/>
        </w:rPr>
        <w:t>AUTOR:</w:t>
      </w:r>
    </w:p>
    <w:p>
      <w:r>
        <w:rPr>
          <w:b w:val="0"/>
          <w:sz w:val="20"/>
        </w:rPr>
        <w:t>Nome: 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</w:t>
      </w:r>
    </w:p>
    <w:p>
      <w:r>
        <w:rPr>
          <w:b w:val="0"/>
          <w:sz w:val="20"/>
        </w:rPr>
        <w:t>Estado Civil: _____________________________________________________</w:t>
      </w:r>
    </w:p>
    <w:p>
      <w:r>
        <w:rPr>
          <w:b w:val="0"/>
          <w:sz w:val="20"/>
        </w:rPr>
        <w:t>Profissão: _______________________________________________________</w:t>
      </w:r>
    </w:p>
    <w:p>
      <w:r>
        <w:rPr>
          <w:b w:val="0"/>
          <w:sz w:val="20"/>
        </w:rPr>
        <w:t>RG nº: ____________________ CPF nº: ______________________________</w:t>
      </w:r>
    </w:p>
    <w:p>
      <w:r>
        <w:rPr>
          <w:b w:val="0"/>
          <w:sz w:val="20"/>
        </w:rPr>
        <w:t>Endereço: ________________________________________________________</w:t>
      </w:r>
    </w:p>
    <w:p>
      <w:r>
        <w:rPr>
          <w:b w:val="0"/>
          <w:sz w:val="20"/>
        </w:rPr>
        <w:t>Telefone: _________________________________________________________</w:t>
      </w:r>
    </w:p>
    <w:p>
      <w:r>
        <w:rPr>
          <w:b w:val="0"/>
          <w:sz w:val="20"/>
        </w:rPr>
        <w:t>E-mail: __________________________________________________________</w:t>
      </w:r>
    </w:p>
    <w:p/>
    <w:p>
      <w:pPr>
        <w:jc w:val="left"/>
      </w:pPr>
      <w:r>
        <w:rPr>
          <w:b/>
          <w:sz w:val="22"/>
        </w:rPr>
        <w:t>RÉU:</w:t>
      </w:r>
    </w:p>
    <w:p>
      <w:r>
        <w:rPr>
          <w:b w:val="0"/>
          <w:sz w:val="20"/>
        </w:rPr>
        <w:t>Nome: 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</w:t>
      </w:r>
    </w:p>
    <w:p>
      <w:r>
        <w:rPr>
          <w:b w:val="0"/>
          <w:sz w:val="20"/>
        </w:rPr>
        <w:t>Estado Civil: _____________________________________________________</w:t>
      </w:r>
    </w:p>
    <w:p>
      <w:r>
        <w:rPr>
          <w:b w:val="0"/>
          <w:sz w:val="20"/>
        </w:rPr>
        <w:t>Profissão: _______________________________________________________</w:t>
      </w:r>
    </w:p>
    <w:p>
      <w:r>
        <w:rPr>
          <w:b w:val="0"/>
          <w:sz w:val="20"/>
        </w:rPr>
        <w:t>RG nº: ____________________ CPF nº: ______________________________</w:t>
      </w:r>
    </w:p>
    <w:p>
      <w:r>
        <w:rPr>
          <w:b w:val="0"/>
          <w:sz w:val="20"/>
        </w:rPr>
        <w:t>Endereço: ________________________________________________________</w:t>
      </w:r>
    </w:p>
    <w:p>
      <w:r>
        <w:rPr>
          <w:b w:val="0"/>
          <w:sz w:val="20"/>
        </w:rPr>
        <w:t>Telefone: _________________________________________________________</w:t>
      </w:r>
    </w:p>
    <w:p>
      <w:r>
        <w:rPr>
          <w:b w:val="0"/>
          <w:sz w:val="20"/>
        </w:rPr>
        <w:t>E-mail: __________________________________________________________</w:t>
      </w:r>
    </w:p>
    <w:p/>
    <w:p>
      <w:pPr>
        <w:jc w:val="left"/>
      </w:pPr>
      <w:r>
        <w:rPr>
          <w:b/>
          <w:sz w:val="22"/>
        </w:rPr>
        <w:t>MENOR:</w:t>
      </w:r>
    </w:p>
    <w:p>
      <w:r>
        <w:rPr>
          <w:b w:val="0"/>
          <w:sz w:val="20"/>
        </w:rPr>
        <w:t>Nome: ____________________________________________________________</w:t>
      </w:r>
    </w:p>
    <w:p>
      <w:r>
        <w:rPr>
          <w:b w:val="0"/>
          <w:sz w:val="20"/>
        </w:rPr>
        <w:t>Data de Nascimento: ___/___/_____</w:t>
      </w:r>
    </w:p>
    <w:p>
      <w:r>
        <w:rPr>
          <w:b w:val="0"/>
          <w:sz w:val="20"/>
        </w:rPr>
        <w:t>Filiação: _________________________________________________________</w:t>
      </w:r>
    </w:p>
    <w:p>
      <w:r>
        <w:rPr>
          <w:b w:val="0"/>
          <w:sz w:val="20"/>
        </w:rPr>
        <w:t>Endereço atual: ___________________________________________________</w:t>
      </w:r>
    </w:p>
    <w:p>
      <w:r>
        <w:rPr>
          <w:b w:val="0"/>
          <w:sz w:val="20"/>
        </w:rPr>
        <w:t>Escola/Frequência escolar: ________________________________________</w:t>
      </w:r>
    </w:p>
    <w:p/>
    <w:p/>
    <w:p>
      <w:pPr>
        <w:jc w:val="center"/>
      </w:pPr>
      <w:r>
        <w:rPr>
          <w:b/>
          <w:sz w:val="24"/>
        </w:rPr>
        <w:t>I – DOS FATOS</w:t>
      </w:r>
    </w:p>
    <w:p>
      <w:r>
        <w:rPr>
          <w:b w:val="0"/>
          <w:sz w:val="20"/>
        </w:rPr>
        <w:t>O(a) Autor(a) e o(a) Réu(é) são os responsáveis legais pelo menor acima qualificado, conforme decisão judicial de guarda nº _______________________________,</w:t>
      </w:r>
    </w:p>
    <w:p>
      <w:r>
        <w:rPr>
          <w:b w:val="0"/>
          <w:sz w:val="20"/>
        </w:rPr>
        <w:t>proferida pela ___ Vara de Família da Comarca de ____________________________, que estabeleceu a guarda compartilhada (ou guarda unilateral, se for o caso).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Entretanto, desde então ocorreram mudanças significativas nas condições e no contexto familiar, que tornam necessária a modificação da guarda para melhor atender ao</w:t>
      </w:r>
    </w:p>
    <w:p>
      <w:r>
        <w:rPr>
          <w:b w:val="0"/>
          <w:sz w:val="20"/>
        </w:rPr>
        <w:t>interesse do menor, garantindo seu bem-estar, saúde, educação e desenvolvimento integral.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O(a) Autor(a) tem observado que a atual situação prejudica o convívio saudável e o desenvolvimento do menor, devido a (descrever resumidamente os motivos: mudança de residência, condições inadequadas, ausência, risco à integridade física ou emocional, etc.).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Além disso, o(a) Autor(a) possui condições mais adequadas para exercer a guarda, oferecendo um ambiente mais estável e seguro para o crescimento do menor.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O(a) Réu(é) foi devidamente comunicado(a) das intenções do(a) Autor(a) e das razões para a modificação da guarda, estando aberto(a) ao diálogo e às melhores soluções para preservar os interesses da criança.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Diante disso, a presente ação busca a modificação da guarda, com fundamento no melhor interesse do menor, conforme preceitua o Estatuto da Criança e do Adolescente e o Código Civil.</w:t>
      </w:r>
    </w:p>
    <w:p/>
    <w:p/>
    <w:p>
      <w:pPr>
        <w:jc w:val="center"/>
      </w:pPr>
      <w:r>
        <w:rPr>
          <w:b/>
          <w:sz w:val="24"/>
        </w:rPr>
        <w:t>II – DOS FUNDAMENTOS JURÍDICOS</w:t>
      </w:r>
    </w:p>
    <w:p>
      <w:r>
        <w:rPr>
          <w:b w:val="0"/>
          <w:sz w:val="20"/>
        </w:rPr>
        <w:t>O artigo 1.583 do Código Civil dispõe que a guarda será modificada sempre que houver mudança na situação de fato ou de direito que justifique a alteração,</w:t>
      </w:r>
    </w:p>
    <w:p>
      <w:r>
        <w:rPr>
          <w:b w:val="0"/>
          <w:sz w:val="20"/>
        </w:rPr>
        <w:t>visando o superior interesse do menor.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O Estatuto da Criança e do Adolescente (Lei nº 8.069/1990), em seu artigo 4º, estabelece que é dever da família, da sociedade e do Estado assegurar à criança e ao adolescente, com absoluta prioridade, a efetivação dos direitos referentes à vida, à saúde, à alimentação, à educação, ao lazer, à profissionalização, à cultura, à dignidade, ao respeito, à liberdade e à convivência familiar e comunitária.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Além disso, o Superior Interesse da Criança deve prevalecer em qualquer decisão judicial que envolva a guarda, conforme reiterada jurisprudência dos Tribunais brasileiros.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Portanto, diante das mudanças fáticas e da necessidade de garantir ao menor um ambiente saudável e seguro para seu desenvolvimento, impõe-se a modificação da guarda conforme pleiteado.</w:t>
      </w:r>
    </w:p>
    <w:p/>
    <w:p/>
    <w:p>
      <w:pPr>
        <w:jc w:val="center"/>
      </w:pPr>
      <w:r>
        <w:rPr>
          <w:b/>
          <w:sz w:val="24"/>
        </w:rPr>
        <w:t>III – DOS PEDIDOS</w:t>
      </w:r>
    </w:p>
    <w:p>
      <w:r>
        <w:rPr>
          <w:b w:val="0"/>
          <w:sz w:val="20"/>
        </w:rPr>
        <w:t>Diante do exposto, requer-se: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1. A citação do(a) Réu(é) para, querendo, contestar a presente ação;</w:t>
      </w:r>
    </w:p>
    <w:p>
      <w:r>
        <w:rPr>
          <w:b w:val="0"/>
          <w:sz w:val="20"/>
        </w:rPr>
        <w:t>2. A intimação do Ministério Público para acompanhar o feito;</w:t>
      </w:r>
    </w:p>
    <w:p>
      <w:r>
        <w:rPr>
          <w:b w:val="0"/>
          <w:sz w:val="20"/>
        </w:rPr>
        <w:t>3. A produção de todas as provas admitidas em direito, especialmente documental, testemunhal e pericial, se necessário;</w:t>
      </w:r>
    </w:p>
    <w:p>
      <w:r>
        <w:rPr>
          <w:b w:val="0"/>
          <w:sz w:val="20"/>
        </w:rPr>
        <w:t>4. A modificação da guarda do menor, conforme requerido, para que seja atribuída a guarda (unilateral ao Autor ou compartilhada, conforme o caso), em atenção ao melhor interesse da criança;</w:t>
      </w:r>
    </w:p>
    <w:p>
      <w:r>
        <w:rPr>
          <w:b w:val="0"/>
          <w:sz w:val="20"/>
        </w:rPr>
        <w:t>5. A fixação do regime de convivência e visitas adequados ao menor, assegurando o direito de convivência com ambos os genitores, salvo contraindicação justificada;</w:t>
      </w:r>
    </w:p>
    <w:p>
      <w:r>
        <w:rPr>
          <w:b w:val="0"/>
          <w:sz w:val="20"/>
        </w:rPr>
        <w:t>6. A condenação do(a) Réu(é) ao pagamento das custas processuais e honorários advocatícios, se houver resistência injustificada ao pedido.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/>
    <w:p>
      <w:r>
        <w:rPr>
          <w:b w:val="0"/>
          <w:sz w:val="20"/>
        </w:rPr>
        <w:t>___________________________, ________________________________</w:t>
      </w:r>
    </w:p>
    <w:p>
      <w:r>
        <w:rPr>
          <w:b w:val="0"/>
          <w:sz w:val="20"/>
        </w:rPr>
        <w:t>Local                                            Data</w:t>
      </w:r>
    </w:p>
    <w:p/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OAB/___ nº 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https://adv-modelos.com/modificacao-de-guarda/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https://adv-modelos.com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adv-modelos.com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modelos.com/modificacao-de-guarda/" TargetMode="External"/><Relationship Id="rId10" Type="http://schemas.openxmlformats.org/officeDocument/2006/relationships/hyperlink" Target="https://adv-model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